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Pr="00AD67A6" w:rsidRDefault="00777E9B" w:rsidP="00777E9B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23.04.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6E47DB">
        <w:rPr>
          <w:b/>
          <w:bCs/>
          <w:sz w:val="28"/>
          <w:szCs w:val="28"/>
        </w:rPr>
        <w:t xml:space="preserve"> г.  №  </w:t>
      </w:r>
      <w:r>
        <w:rPr>
          <w:b/>
          <w:bCs/>
          <w:sz w:val="28"/>
          <w:szCs w:val="28"/>
        </w:rPr>
        <w:t>7-п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.Х</w:t>
      </w:r>
      <w:proofErr w:type="gramEnd"/>
      <w:r>
        <w:rPr>
          <w:b/>
          <w:bCs/>
          <w:sz w:val="28"/>
          <w:szCs w:val="28"/>
        </w:rPr>
        <w:t>оперское</w:t>
      </w:r>
      <w:proofErr w:type="spellEnd"/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777E9B" w:rsidRPr="00F2733E" w:rsidRDefault="00777E9B" w:rsidP="00777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777E9B" w:rsidRDefault="00777E9B" w:rsidP="00777E9B">
      <w:pPr>
        <w:jc w:val="center"/>
        <w:rPr>
          <w:b/>
          <w:bCs/>
          <w:sz w:val="28"/>
          <w:szCs w:val="28"/>
        </w:rPr>
      </w:pPr>
    </w:p>
    <w:p w:rsidR="00777E9B" w:rsidRPr="000B3156" w:rsidRDefault="00777E9B" w:rsidP="00777E9B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777E9B" w:rsidRPr="000B3156" w:rsidRDefault="00777E9B" w:rsidP="00777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 w:rsidRPr="000B3156">
        <w:rPr>
          <w:b/>
          <w:bCs/>
          <w:sz w:val="28"/>
          <w:szCs w:val="28"/>
        </w:rPr>
        <w:t xml:space="preserve"> муниципального</w:t>
      </w:r>
    </w:p>
    <w:p w:rsidR="00777E9B" w:rsidRDefault="00777E9B" w:rsidP="00777E9B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>бразования за 201</w:t>
      </w:r>
      <w:r>
        <w:rPr>
          <w:b/>
          <w:bCs/>
          <w:sz w:val="28"/>
          <w:szCs w:val="28"/>
        </w:rPr>
        <w:t xml:space="preserve">9 </w:t>
      </w:r>
      <w:r w:rsidRPr="000B315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ab/>
      </w: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rPr>
          <w:b/>
          <w:bCs/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№ 41/1 от 17.12.2018 года « О бюджете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 администрация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777E9B" w:rsidRDefault="00777E9B" w:rsidP="00777E9B">
      <w:pPr>
        <w:jc w:val="both"/>
        <w:rPr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777E9B" w:rsidRDefault="00777E9B" w:rsidP="00777E9B">
      <w:pPr>
        <w:jc w:val="both"/>
        <w:rPr>
          <w:sz w:val="28"/>
          <w:szCs w:val="28"/>
        </w:rPr>
      </w:pP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 2019 год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 к настоящему Постановлению.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2019 год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Хоперское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за 2019 год в 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777E9B" w:rsidRDefault="00777E9B" w:rsidP="0077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7E9B" w:rsidRDefault="00777E9B" w:rsidP="00777E9B">
      <w:pPr>
        <w:jc w:val="both"/>
        <w:rPr>
          <w:b/>
          <w:bCs/>
          <w:sz w:val="28"/>
          <w:szCs w:val="28"/>
        </w:rPr>
      </w:pPr>
    </w:p>
    <w:p w:rsidR="00777E9B" w:rsidRPr="001732F9" w:rsidRDefault="00777E9B" w:rsidP="00777E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</w:p>
    <w:p w:rsidR="00777E9B" w:rsidRPr="00777E9B" w:rsidRDefault="00777E9B" w:rsidP="00777E9B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</w:t>
      </w:r>
    </w:p>
    <w:p w:rsidR="00777E9B" w:rsidRDefault="00777E9B" w:rsidP="00777E9B">
      <w:pPr>
        <w:jc w:val="right"/>
      </w:pPr>
    </w:p>
    <w:p w:rsidR="00777E9B" w:rsidRDefault="00777E9B" w:rsidP="00777E9B">
      <w:pPr>
        <w:jc w:val="right"/>
      </w:pPr>
      <w:r>
        <w:t xml:space="preserve">Приложение к Постановлению </w:t>
      </w:r>
    </w:p>
    <w:p w:rsidR="00777E9B" w:rsidRDefault="00777E9B" w:rsidP="00777E9B">
      <w:pPr>
        <w:jc w:val="right"/>
      </w:pPr>
      <w:r>
        <w:t xml:space="preserve">                                                                                                          администрации </w:t>
      </w:r>
      <w:proofErr w:type="spellStart"/>
      <w:r>
        <w:t>Хоперского</w:t>
      </w:r>
      <w:proofErr w:type="spellEnd"/>
      <w:r>
        <w:t xml:space="preserve"> </w:t>
      </w:r>
    </w:p>
    <w:p w:rsidR="00777E9B" w:rsidRDefault="00777E9B" w:rsidP="00777E9B">
      <w:pPr>
        <w:jc w:val="right"/>
      </w:pPr>
      <w:r>
        <w:t xml:space="preserve">                                                                                                              муниципального образования </w:t>
      </w:r>
    </w:p>
    <w:p w:rsidR="00777E9B" w:rsidRDefault="00777E9B" w:rsidP="00777E9B">
      <w:pPr>
        <w:jc w:val="right"/>
      </w:pPr>
      <w:r w:rsidRPr="000C05A7">
        <w:t xml:space="preserve">                         </w:t>
      </w:r>
      <w:r>
        <w:t xml:space="preserve">                                                                            </w:t>
      </w:r>
      <w:r w:rsidRPr="000C05A7">
        <w:t xml:space="preserve">от  </w:t>
      </w:r>
      <w:r>
        <w:t xml:space="preserve">23.04.2020 </w:t>
      </w:r>
      <w:r w:rsidRPr="000C05A7">
        <w:t xml:space="preserve">г. </w:t>
      </w:r>
      <w:r w:rsidRPr="00E310BB">
        <w:t xml:space="preserve">№ </w:t>
      </w:r>
      <w:r>
        <w:t xml:space="preserve">7-п 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777E9B" w:rsidRPr="008E611E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E9B" w:rsidRDefault="00777E9B" w:rsidP="00777E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 xml:space="preserve">ь и расходная часть бюджета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2019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от 17.12.2018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41/1 «О бюджете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</w:t>
      </w:r>
      <w:proofErr w:type="spellStart"/>
      <w:r w:rsidRPr="000C05A7">
        <w:rPr>
          <w:sz w:val="28"/>
          <w:szCs w:val="28"/>
        </w:rPr>
        <w:t>Балашовского</w:t>
      </w:r>
      <w:proofErr w:type="spellEnd"/>
      <w:r w:rsidRPr="000C05A7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Саратовской области на 2019 год». Советом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в 201</w:t>
      </w:r>
      <w:r>
        <w:rPr>
          <w:sz w:val="28"/>
          <w:szCs w:val="28"/>
        </w:rPr>
        <w:t>9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30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 xml:space="preserve">Доходы бюджета </w:t>
      </w:r>
      <w:proofErr w:type="spellStart"/>
      <w:r w:rsidRPr="001C04E2">
        <w:rPr>
          <w:b/>
          <w:bCs/>
          <w:sz w:val="28"/>
          <w:szCs w:val="28"/>
        </w:rPr>
        <w:t>Хоперского</w:t>
      </w:r>
      <w:proofErr w:type="spellEnd"/>
      <w:r w:rsidRPr="001C04E2">
        <w:rPr>
          <w:b/>
          <w:bCs/>
          <w:sz w:val="28"/>
          <w:szCs w:val="28"/>
        </w:rPr>
        <w:t xml:space="preserve"> МО за 201</w:t>
      </w:r>
      <w:r>
        <w:rPr>
          <w:b/>
          <w:bCs/>
          <w:sz w:val="28"/>
          <w:szCs w:val="28"/>
        </w:rPr>
        <w:t>9</w:t>
      </w:r>
      <w:r w:rsidRPr="001C04E2">
        <w:rPr>
          <w:b/>
          <w:bCs/>
          <w:sz w:val="28"/>
          <w:szCs w:val="28"/>
        </w:rPr>
        <w:t xml:space="preserve"> год.</w:t>
      </w:r>
    </w:p>
    <w:p w:rsidR="00777E9B" w:rsidRPr="00E85232" w:rsidRDefault="00777E9B" w:rsidP="00777E9B">
      <w:pPr>
        <w:spacing w:line="380" w:lineRule="exact"/>
        <w:jc w:val="center"/>
        <w:rPr>
          <w:b/>
          <w:bCs/>
          <w:sz w:val="36"/>
          <w:szCs w:val="36"/>
        </w:rPr>
      </w:pPr>
    </w:p>
    <w:p w:rsidR="00777E9B" w:rsidRDefault="00777E9B" w:rsidP="00777E9B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2 896,3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4 528,5 </w:t>
      </w:r>
      <w:r w:rsidRPr="003F7478">
        <w:rPr>
          <w:b/>
          <w:bCs/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 исполнен по доходам в сумме 5 169,7 тыс.руб.</w:t>
      </w:r>
    </w:p>
    <w:p w:rsidR="00777E9B" w:rsidRDefault="00777E9B" w:rsidP="00777E9B">
      <w:pPr>
        <w:spacing w:line="380" w:lineRule="exact"/>
        <w:ind w:firstLine="720"/>
        <w:jc w:val="both"/>
        <w:rPr>
          <w:sz w:val="28"/>
          <w:szCs w:val="28"/>
        </w:rPr>
      </w:pP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2019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777E9B" w:rsidRPr="001C04E2" w:rsidRDefault="00777E9B" w:rsidP="00777E9B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3 073,0</w:t>
            </w:r>
          </w:p>
        </w:tc>
        <w:tc>
          <w:tcPr>
            <w:tcW w:w="194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3 308,9</w:t>
            </w:r>
          </w:p>
        </w:tc>
        <w:tc>
          <w:tcPr>
            <w:tcW w:w="269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1 750,0</w:t>
            </w:r>
          </w:p>
        </w:tc>
        <w:tc>
          <w:tcPr>
            <w:tcW w:w="194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1 860,8</w:t>
            </w:r>
          </w:p>
        </w:tc>
        <w:tc>
          <w:tcPr>
            <w:tcW w:w="269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777E9B" w:rsidTr="00F24B17">
        <w:tc>
          <w:tcPr>
            <w:tcW w:w="28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4 823,0</w:t>
            </w:r>
          </w:p>
        </w:tc>
        <w:tc>
          <w:tcPr>
            <w:tcW w:w="194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5 169,7</w:t>
            </w:r>
          </w:p>
        </w:tc>
        <w:tc>
          <w:tcPr>
            <w:tcW w:w="2694" w:type="dxa"/>
          </w:tcPr>
          <w:p w:rsidR="00777E9B" w:rsidRPr="003D668A" w:rsidRDefault="00777E9B" w:rsidP="00F24B17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107,2</w:t>
            </w:r>
          </w:p>
        </w:tc>
      </w:tr>
    </w:tbl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b/>
          <w:bCs/>
          <w:sz w:val="28"/>
          <w:szCs w:val="28"/>
        </w:rPr>
      </w:pPr>
      <w:r w:rsidRPr="000C05A7">
        <w:rPr>
          <w:sz w:val="28"/>
          <w:szCs w:val="28"/>
        </w:rPr>
        <w:lastRenderedPageBreak/>
        <w:t>Согласно представленному отчету, бюджет за 201</w:t>
      </w:r>
      <w:r>
        <w:rPr>
          <w:sz w:val="28"/>
          <w:szCs w:val="28"/>
        </w:rPr>
        <w:t>9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5 169,7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107,2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  <w:r>
        <w:rPr>
          <w:sz w:val="28"/>
          <w:szCs w:val="28"/>
        </w:rPr>
        <w:t xml:space="preserve"> По сравнению с исполненным бюджетом за 2018 год  в сумме </w:t>
      </w:r>
      <w:r w:rsidRPr="00935E32">
        <w:rPr>
          <w:b/>
          <w:bCs/>
          <w:sz w:val="28"/>
          <w:szCs w:val="28"/>
        </w:rPr>
        <w:t>4 795,9 тыс</w:t>
      </w:r>
      <w:proofErr w:type="gramStart"/>
      <w:r w:rsidRPr="00935E32">
        <w:rPr>
          <w:b/>
          <w:bCs/>
          <w:sz w:val="28"/>
          <w:szCs w:val="28"/>
        </w:rPr>
        <w:t>.р</w:t>
      </w:r>
      <w:proofErr w:type="gramEnd"/>
      <w:r w:rsidRPr="00935E32">
        <w:rPr>
          <w:b/>
          <w:bCs/>
          <w:sz w:val="28"/>
          <w:szCs w:val="28"/>
        </w:rPr>
        <w:t>уб.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увеличение составило на </w:t>
      </w:r>
      <w:r w:rsidRPr="00935E32">
        <w:rPr>
          <w:b/>
          <w:bCs/>
          <w:sz w:val="28"/>
          <w:szCs w:val="28"/>
        </w:rPr>
        <w:t>373,8 тыс.руб. или на 7,8%.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b/>
          <w:bCs/>
          <w:sz w:val="28"/>
          <w:szCs w:val="28"/>
        </w:rPr>
      </w:pPr>
    </w:p>
    <w:p w:rsidR="00777E9B" w:rsidRPr="00935E32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Фактическое исполнение доходов относительно плановых показателей в разрезе отдельных видов доходов</w:t>
      </w:r>
    </w:p>
    <w:tbl>
      <w:tblPr>
        <w:tblW w:w="9375" w:type="dxa"/>
        <w:tblInd w:w="-106" w:type="dxa"/>
        <w:tblLook w:val="0000"/>
      </w:tblPr>
      <w:tblGrid>
        <w:gridCol w:w="3888"/>
        <w:gridCol w:w="1347"/>
        <w:gridCol w:w="1260"/>
        <w:gridCol w:w="1260"/>
        <w:gridCol w:w="1620"/>
      </w:tblGrid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  <w:rPr>
                <w:b/>
                <w:bCs/>
                <w:u w:val="single"/>
              </w:rPr>
            </w:pPr>
            <w:r w:rsidRPr="00D47BB4">
              <w:rPr>
                <w:b/>
                <w:bCs/>
                <w:u w:val="single"/>
              </w:rPr>
              <w:t>Налоговые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 w:rsidRPr="00D47BB4"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t xml:space="preserve">на </w:t>
            </w:r>
            <w:r w:rsidRPr="00D47BB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47BB4">
              <w:rPr>
                <w:b/>
                <w:bCs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Исполн</w:t>
            </w:r>
            <w:proofErr w:type="spellEnd"/>
            <w:r>
              <w:rPr>
                <w:b/>
                <w:bCs/>
              </w:rPr>
              <w:t>. з</w:t>
            </w:r>
            <w:r w:rsidRPr="00D47BB4">
              <w:rPr>
                <w:b/>
                <w:bCs/>
              </w:rPr>
              <w:t>а 201</w:t>
            </w:r>
            <w:r>
              <w:rPr>
                <w:b/>
                <w:bCs/>
              </w:rPr>
              <w:t xml:space="preserve">9 </w:t>
            </w:r>
            <w:r w:rsidRPr="00D47BB4">
              <w:rPr>
                <w:b/>
                <w:bCs/>
              </w:rPr>
              <w:t>г.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 w:rsidRPr="00D47BB4">
              <w:rPr>
                <w:b/>
                <w:bCs/>
              </w:rPr>
              <w:t>Разница от плана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 w:rsidRPr="00D47BB4">
              <w:rPr>
                <w:b/>
                <w:bCs/>
              </w:rPr>
              <w:t>Исполнение %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НДФЛ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101,8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proofErr w:type="gramStart"/>
            <w:r w:rsidRPr="00D47BB4">
              <w:t>Единый</w:t>
            </w:r>
            <w:proofErr w:type="gramEnd"/>
            <w:r w:rsidRPr="00D47BB4">
              <w:t xml:space="preserve"> с/</w:t>
            </w:r>
            <w:proofErr w:type="spellStart"/>
            <w:r w:rsidRPr="00D47BB4"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Default="00777E9B" w:rsidP="00F24B17">
            <w:pPr>
              <w:jc w:val="center"/>
            </w:pPr>
            <w:r>
              <w:t>20,7</w:t>
            </w:r>
          </w:p>
          <w:p w:rsidR="00777E9B" w:rsidRPr="00D47BB4" w:rsidRDefault="00777E9B" w:rsidP="00F24B1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161,1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Налог на имущество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503,0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533,3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30,3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106,0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Акцизы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0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Земельный налог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1592,5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1 771,9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111,3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  <w:rPr>
                <w:b/>
                <w:bCs/>
                <w:u w:val="single"/>
              </w:rPr>
            </w:pPr>
            <w:r w:rsidRPr="00D47BB4">
              <w:rPr>
                <w:b/>
                <w:bCs/>
                <w:u w:val="single"/>
              </w:rPr>
              <w:t>Неналоговые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Аренд</w:t>
            </w:r>
            <w:proofErr w:type="gramStart"/>
            <w:r w:rsidRPr="00D47BB4">
              <w:t>.</w:t>
            </w:r>
            <w:proofErr w:type="gramEnd"/>
            <w:r>
              <w:t xml:space="preserve"> </w:t>
            </w:r>
            <w:proofErr w:type="gramStart"/>
            <w:r w:rsidRPr="00D47BB4">
              <w:t>п</w:t>
            </w:r>
            <w:proofErr w:type="gramEnd"/>
            <w:r w:rsidRPr="00D47BB4">
              <w:t xml:space="preserve">лата за </w:t>
            </w:r>
            <w:proofErr w:type="spellStart"/>
            <w:r w:rsidRPr="00D47BB4">
              <w:t>зем</w:t>
            </w:r>
            <w:proofErr w:type="spellEnd"/>
            <w:r w:rsidRPr="00D47BB4">
              <w:t>.</w:t>
            </w:r>
            <w:r>
              <w:t xml:space="preserve"> </w:t>
            </w:r>
            <w:r w:rsidRPr="00D47BB4">
              <w:t>участки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>
              <w:t xml:space="preserve">Доходы от сдачи в аренду </w:t>
            </w:r>
            <w:proofErr w:type="spellStart"/>
            <w:r>
              <w:t>имущ</w:t>
            </w:r>
            <w:r w:rsidRPr="00D47BB4">
              <w:t>-ва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 xml:space="preserve">Доходы от продажи </w:t>
            </w:r>
            <w:proofErr w:type="spellStart"/>
            <w:r w:rsidRPr="00D47BB4">
              <w:t>зем</w:t>
            </w:r>
            <w:proofErr w:type="spellEnd"/>
            <w:r w:rsidRPr="00D47BB4">
              <w:t>.</w:t>
            </w:r>
            <w:r>
              <w:t xml:space="preserve"> </w:t>
            </w:r>
            <w:r w:rsidRPr="00D47BB4">
              <w:t>участков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811,0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812,0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100,1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>
              <w:t xml:space="preserve">Дотации на выравнивание </w:t>
            </w:r>
            <w:proofErr w:type="spellStart"/>
            <w:r w:rsidRPr="00D47BB4">
              <w:t>бюджетн</w:t>
            </w:r>
            <w:proofErr w:type="gramStart"/>
            <w:r w:rsidRPr="00D47BB4">
              <w:t>.о</w:t>
            </w:r>
            <w:proofErr w:type="gramEnd"/>
            <w:r w:rsidRPr="00D47BB4">
              <w:t>беспеч</w:t>
            </w:r>
            <w:proofErr w:type="spellEnd"/>
            <w:r w:rsidRPr="00D47BB4"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100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Субвенции ПВУ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207,3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207,3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 w:rsidRPr="00D47BB4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100</w:t>
            </w:r>
          </w:p>
        </w:tc>
      </w:tr>
      <w:tr w:rsidR="00777E9B" w:rsidRPr="00D47BB4" w:rsidTr="00F24B17">
        <w:trPr>
          <w:trHeight w:val="4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E9B" w:rsidRPr="00B666B3" w:rsidRDefault="00777E9B" w:rsidP="00F24B17">
            <w:pPr>
              <w:jc w:val="both"/>
            </w:pPr>
            <w:proofErr w:type="spellStart"/>
            <w:r>
              <w:t>М</w:t>
            </w:r>
            <w:r w:rsidRPr="00B666B3">
              <w:t>ежбюдж</w:t>
            </w:r>
            <w:proofErr w:type="spellEnd"/>
            <w:r>
              <w:t>.</w:t>
            </w:r>
            <w:r w:rsidRPr="00B666B3">
              <w:t xml:space="preserve"> трансферты на </w:t>
            </w:r>
            <w:proofErr w:type="spellStart"/>
            <w:r w:rsidRPr="00B666B3">
              <w:t>осущ</w:t>
            </w:r>
            <w:proofErr w:type="spellEnd"/>
            <w:r>
              <w:t>.</w:t>
            </w:r>
            <w:r w:rsidRPr="00B666B3">
              <w:t xml:space="preserve"> части полномочий</w:t>
            </w:r>
          </w:p>
          <w:p w:rsidR="00777E9B" w:rsidRPr="00D47BB4" w:rsidRDefault="00777E9B" w:rsidP="00F24B17">
            <w:pPr>
              <w:jc w:val="both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433,3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433,2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- 0,1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100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 w:rsidRPr="00D47BB4">
              <w:t>Госпошлина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137,9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>
              <w:t>П</w:t>
            </w:r>
            <w:r w:rsidRPr="00D47BB4">
              <w:t>оступления от денежных</w:t>
            </w:r>
            <w:r>
              <w:t xml:space="preserve"> </w:t>
            </w:r>
            <w:r w:rsidRPr="00D47BB4">
              <w:t>взысканий (штрафы)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983,0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</w:pPr>
            <w:r>
              <w:t>100,1</w:t>
            </w:r>
          </w:p>
        </w:tc>
      </w:tr>
      <w:tr w:rsidR="00777E9B" w:rsidRPr="00D47BB4" w:rsidTr="00F24B1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both"/>
              <w:rPr>
                <w:b/>
                <w:bCs/>
              </w:rPr>
            </w:pPr>
            <w:r w:rsidRPr="00D47BB4">
              <w:rPr>
                <w:b/>
                <w:bCs/>
              </w:rPr>
              <w:t>Итого: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7E9B" w:rsidRPr="00D47BB4" w:rsidRDefault="00777E9B" w:rsidP="00F2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107,1</w:t>
            </w:r>
          </w:p>
        </w:tc>
      </w:tr>
    </w:tbl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F85423">
        <w:rPr>
          <w:sz w:val="28"/>
          <w:szCs w:val="28"/>
        </w:rPr>
        <w:t xml:space="preserve">Налоговых доходов в бюджет в </w:t>
      </w:r>
      <w:r w:rsidRPr="00F85423">
        <w:rPr>
          <w:b/>
          <w:bCs/>
          <w:sz w:val="28"/>
          <w:szCs w:val="28"/>
        </w:rPr>
        <w:t>2019 году</w:t>
      </w:r>
      <w:r w:rsidRPr="00F85423">
        <w:rPr>
          <w:sz w:val="28"/>
          <w:szCs w:val="28"/>
        </w:rPr>
        <w:t xml:space="preserve"> поступило </w:t>
      </w:r>
      <w:r w:rsidRPr="00F85423">
        <w:rPr>
          <w:b/>
          <w:bCs/>
          <w:sz w:val="28"/>
          <w:szCs w:val="28"/>
        </w:rPr>
        <w:t>2 496 ,9</w:t>
      </w:r>
      <w:r w:rsidRPr="00F85423">
        <w:rPr>
          <w:sz w:val="28"/>
          <w:szCs w:val="28"/>
        </w:rPr>
        <w:t xml:space="preserve"> тыс</w:t>
      </w:r>
      <w:proofErr w:type="gramStart"/>
      <w:r w:rsidRPr="00F85423">
        <w:rPr>
          <w:sz w:val="28"/>
          <w:szCs w:val="28"/>
        </w:rPr>
        <w:t>.р</w:t>
      </w:r>
      <w:proofErr w:type="gramEnd"/>
      <w:r w:rsidRPr="00F85423">
        <w:rPr>
          <w:sz w:val="28"/>
          <w:szCs w:val="28"/>
        </w:rPr>
        <w:t xml:space="preserve">уб., что составило </w:t>
      </w:r>
      <w:r w:rsidRPr="00F85423">
        <w:rPr>
          <w:b/>
          <w:bCs/>
          <w:sz w:val="28"/>
          <w:szCs w:val="28"/>
        </w:rPr>
        <w:t>110,4%</w:t>
      </w:r>
      <w:r w:rsidRPr="00F85423">
        <w:rPr>
          <w:sz w:val="28"/>
          <w:szCs w:val="28"/>
        </w:rPr>
        <w:t xml:space="preserve"> к уточненному бюджету.</w:t>
      </w:r>
    </w:p>
    <w:p w:rsidR="00777E9B" w:rsidRPr="00F85423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</w:t>
      </w:r>
      <w:proofErr w:type="spellStart"/>
      <w:r w:rsidRPr="000C05A7">
        <w:rPr>
          <w:b/>
          <w:bCs/>
          <w:sz w:val="28"/>
          <w:szCs w:val="28"/>
        </w:rPr>
        <w:t>Хоперского</w:t>
      </w:r>
      <w:proofErr w:type="spellEnd"/>
      <w:r w:rsidRPr="000C05A7">
        <w:rPr>
          <w:b/>
          <w:bCs/>
          <w:sz w:val="28"/>
          <w:szCs w:val="28"/>
        </w:rPr>
        <w:t xml:space="preserve"> МО за </w:t>
      </w:r>
      <w:r>
        <w:rPr>
          <w:b/>
          <w:bCs/>
          <w:sz w:val="28"/>
          <w:szCs w:val="28"/>
        </w:rPr>
        <w:t>9 месяцев 2019</w:t>
      </w:r>
      <w:r w:rsidRPr="000C05A7">
        <w:rPr>
          <w:b/>
          <w:bCs/>
          <w:sz w:val="28"/>
          <w:szCs w:val="28"/>
        </w:rPr>
        <w:t xml:space="preserve"> года.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>2 896</w:t>
      </w:r>
      <w:r w:rsidRPr="000C05A7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3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5 267,3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>. Исполнение бюджета по расходам за 201</w:t>
      </w:r>
      <w:r>
        <w:rPr>
          <w:spacing w:val="-2"/>
          <w:sz w:val="28"/>
          <w:szCs w:val="28"/>
        </w:rPr>
        <w:t>9</w:t>
      </w:r>
      <w:r w:rsidRPr="000C05A7">
        <w:rPr>
          <w:spacing w:val="-2"/>
          <w:sz w:val="28"/>
          <w:szCs w:val="28"/>
        </w:rPr>
        <w:t xml:space="preserve"> год составило </w:t>
      </w:r>
      <w:r>
        <w:rPr>
          <w:b/>
          <w:bCs/>
          <w:spacing w:val="-2"/>
          <w:sz w:val="28"/>
          <w:szCs w:val="28"/>
        </w:rPr>
        <w:t xml:space="preserve">5 090,3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96,6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 xml:space="preserve">к </w:t>
      </w:r>
      <w:r>
        <w:rPr>
          <w:sz w:val="28"/>
          <w:szCs w:val="28"/>
        </w:rPr>
        <w:t>годовым назначениям с учетом изменений.</w:t>
      </w: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F85423">
        <w:rPr>
          <w:b/>
          <w:bCs/>
          <w:sz w:val="28"/>
          <w:szCs w:val="28"/>
        </w:rPr>
        <w:t>2019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2 904,1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 w:rsidRPr="00F85423">
        <w:rPr>
          <w:b/>
          <w:bCs/>
          <w:sz w:val="28"/>
          <w:szCs w:val="28"/>
        </w:rPr>
        <w:t>57,1 %;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207,3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4,1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551,4</w:t>
      </w:r>
      <w:r w:rsidRPr="000C05A7">
        <w:rPr>
          <w:spacing w:val="-2"/>
          <w:sz w:val="28"/>
          <w:szCs w:val="28"/>
        </w:rPr>
        <w:t xml:space="preserve"> тыс. рублей или </w:t>
      </w:r>
      <w:r>
        <w:rPr>
          <w:spacing w:val="-2"/>
          <w:sz w:val="28"/>
          <w:szCs w:val="28"/>
        </w:rPr>
        <w:t xml:space="preserve">10,8 </w:t>
      </w:r>
      <w:r w:rsidRPr="000C05A7">
        <w:rPr>
          <w:spacing w:val="-2"/>
          <w:sz w:val="28"/>
          <w:szCs w:val="28"/>
        </w:rPr>
        <w:t>%;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proofErr w:type="spellStart"/>
      <w:r w:rsidRPr="000C05A7">
        <w:rPr>
          <w:i/>
          <w:iCs/>
          <w:spacing w:val="-3"/>
          <w:sz w:val="28"/>
          <w:szCs w:val="28"/>
        </w:rPr>
        <w:t>Жилищно</w:t>
      </w:r>
      <w:proofErr w:type="spellEnd"/>
      <w:r w:rsidRPr="000C05A7">
        <w:rPr>
          <w:i/>
          <w:iCs/>
          <w:spacing w:val="-3"/>
          <w:sz w:val="28"/>
          <w:szCs w:val="28"/>
        </w:rPr>
        <w:t xml:space="preserve"> - коммунальное хозяйство- </w:t>
      </w:r>
      <w:r>
        <w:rPr>
          <w:spacing w:val="-3"/>
          <w:sz w:val="28"/>
          <w:szCs w:val="28"/>
        </w:rPr>
        <w:t xml:space="preserve">1 422,2 </w:t>
      </w:r>
      <w:r w:rsidRPr="000C05A7">
        <w:rPr>
          <w:spacing w:val="-3"/>
          <w:sz w:val="28"/>
          <w:szCs w:val="28"/>
        </w:rPr>
        <w:t xml:space="preserve">тыс. рублей или </w:t>
      </w:r>
      <w:r>
        <w:rPr>
          <w:spacing w:val="-3"/>
          <w:sz w:val="28"/>
          <w:szCs w:val="28"/>
        </w:rPr>
        <w:t xml:space="preserve">27,9 </w:t>
      </w:r>
      <w:r w:rsidRPr="000C05A7">
        <w:rPr>
          <w:spacing w:val="-3"/>
          <w:sz w:val="28"/>
          <w:szCs w:val="28"/>
        </w:rPr>
        <w:t>%.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>
        <w:rPr>
          <w:spacing w:val="-4"/>
          <w:sz w:val="28"/>
          <w:szCs w:val="28"/>
        </w:rPr>
        <w:t>2,0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</w:t>
      </w:r>
      <w:r w:rsidRPr="000C05A7">
        <w:rPr>
          <w:spacing w:val="-4"/>
          <w:sz w:val="28"/>
          <w:szCs w:val="28"/>
        </w:rPr>
        <w:t>;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«Образование» - 3,0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 или 0,1%</w:t>
      </w:r>
    </w:p>
    <w:p w:rsidR="00777E9B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«Социальная политика» - 0,1 тыс</w:t>
      </w:r>
      <w:proofErr w:type="gramStart"/>
      <w:r>
        <w:rPr>
          <w:spacing w:val="-4"/>
          <w:sz w:val="28"/>
          <w:szCs w:val="28"/>
        </w:rPr>
        <w:t>.р</w:t>
      </w:r>
      <w:proofErr w:type="gramEnd"/>
      <w:r>
        <w:rPr>
          <w:spacing w:val="-4"/>
          <w:sz w:val="28"/>
          <w:szCs w:val="28"/>
        </w:rPr>
        <w:t>уб.</w:t>
      </w: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777E9B" w:rsidRPr="000C05A7" w:rsidRDefault="00777E9B" w:rsidP="00777E9B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</w:t>
      </w:r>
      <w:proofErr w:type="spellStart"/>
      <w:r w:rsidRPr="000C05A7">
        <w:rPr>
          <w:b/>
          <w:bCs/>
          <w:sz w:val="28"/>
          <w:szCs w:val="28"/>
        </w:rPr>
        <w:t>Хоперского</w:t>
      </w:r>
      <w:proofErr w:type="spellEnd"/>
      <w:r w:rsidRPr="000C05A7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0C05A7">
        <w:rPr>
          <w:b/>
          <w:bCs/>
          <w:sz w:val="28"/>
          <w:szCs w:val="28"/>
        </w:rPr>
        <w:t>Балашовского</w:t>
      </w:r>
      <w:proofErr w:type="spellEnd"/>
      <w:r w:rsidRPr="000C05A7">
        <w:rPr>
          <w:b/>
          <w:bCs/>
          <w:sz w:val="28"/>
          <w:szCs w:val="28"/>
        </w:rPr>
        <w:t xml:space="preserve"> муниципального района за </w:t>
      </w:r>
      <w:r>
        <w:rPr>
          <w:b/>
          <w:bCs/>
          <w:sz w:val="28"/>
          <w:szCs w:val="28"/>
        </w:rPr>
        <w:t xml:space="preserve">2019 </w:t>
      </w:r>
      <w:r w:rsidRPr="000C05A7">
        <w:rPr>
          <w:b/>
          <w:bCs/>
          <w:sz w:val="28"/>
          <w:szCs w:val="28"/>
        </w:rPr>
        <w:t>год»:</w:t>
      </w:r>
    </w:p>
    <w:p w:rsidR="00777E9B" w:rsidRPr="00D2177A" w:rsidRDefault="00777E9B" w:rsidP="00777E9B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>
        <w:rPr>
          <w:rFonts w:ascii="Times New Roman CYR" w:hAnsi="Times New Roman CYR" w:cs="Times New Roman CYR"/>
          <w:sz w:val="28"/>
          <w:szCs w:val="28"/>
        </w:rPr>
        <w:t>9 месяцев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777E9B" w:rsidRPr="000C05A7" w:rsidRDefault="00777E9B" w:rsidP="00777E9B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 xml:space="preserve">Исполнение бюджета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</w:t>
      </w:r>
      <w:r w:rsidRPr="000C05A7">
        <w:rPr>
          <w:sz w:val="28"/>
          <w:szCs w:val="28"/>
        </w:rPr>
        <w:br/>
      </w:r>
      <w:proofErr w:type="spellStart"/>
      <w:r w:rsidRPr="000C05A7">
        <w:rPr>
          <w:sz w:val="28"/>
          <w:szCs w:val="28"/>
        </w:rPr>
        <w:t>Балашовского</w:t>
      </w:r>
      <w:proofErr w:type="spellEnd"/>
      <w:r w:rsidRPr="000C05A7">
        <w:rPr>
          <w:sz w:val="28"/>
          <w:szCs w:val="28"/>
        </w:rPr>
        <w:t xml:space="preserve"> муниципального района по доходам за </w:t>
      </w:r>
      <w:r>
        <w:rPr>
          <w:sz w:val="28"/>
          <w:szCs w:val="28"/>
        </w:rPr>
        <w:t xml:space="preserve">2019 год </w:t>
      </w:r>
      <w:r w:rsidRPr="000C05A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107,2</w:t>
      </w:r>
      <w:r w:rsidRPr="000C05A7">
        <w:rPr>
          <w:sz w:val="28"/>
          <w:szCs w:val="28"/>
        </w:rPr>
        <w:t xml:space="preserve"> %,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0C05A7">
        <w:rPr>
          <w:sz w:val="28"/>
          <w:szCs w:val="28"/>
        </w:rPr>
        <w:t xml:space="preserve"> %.</w:t>
      </w:r>
    </w:p>
    <w:p w:rsidR="008A15CD" w:rsidRDefault="00777E9B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E9B"/>
    <w:rsid w:val="000108E5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77E9B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D17F1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7E9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2020-04-30T07:29:00Z</cp:lastPrinted>
  <dcterms:created xsi:type="dcterms:W3CDTF">2020-04-30T07:27:00Z</dcterms:created>
  <dcterms:modified xsi:type="dcterms:W3CDTF">2020-04-30T07:29:00Z</dcterms:modified>
</cp:coreProperties>
</file>